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33CB9F" w14:textId="3EB0043E" w:rsidR="00B5310B" w:rsidRPr="00B5310B" w:rsidRDefault="00B5310B" w:rsidP="00B5310B">
      <w:pPr>
        <w:jc w:val="center"/>
        <w:rPr>
          <w:b/>
          <w:bCs/>
          <w:color w:val="ED7D31" w:themeColor="accent2"/>
          <w:sz w:val="28"/>
          <w:szCs w:val="28"/>
        </w:rPr>
      </w:pPr>
      <w:r w:rsidRPr="00B5310B">
        <w:rPr>
          <w:b/>
          <w:bCs/>
          <w:color w:val="ED7D31" w:themeColor="accent2"/>
          <w:sz w:val="28"/>
          <w:szCs w:val="28"/>
        </w:rPr>
        <w:t>COVID-19 IMPACT ACTION PLAN</w:t>
      </w:r>
    </w:p>
    <w:p w14:paraId="3367F8B4" w14:textId="4CB3032F" w:rsidR="00D03844" w:rsidRDefault="00A972A7" w:rsidP="00D03844">
      <w:pPr>
        <w:jc w:val="center"/>
        <w:rPr>
          <w:b/>
          <w:bCs/>
          <w:sz w:val="28"/>
          <w:szCs w:val="28"/>
        </w:rPr>
      </w:pPr>
      <w:r w:rsidRPr="00A972A7">
        <w:rPr>
          <w:b/>
          <w:bCs/>
          <w:sz w:val="28"/>
          <w:szCs w:val="28"/>
        </w:rPr>
        <w:t>SAMPLE PAY POLICIES AROUND CORONAVIRUS ILLNESS, QUARANTINE AND OFFICE CLOSURE</w:t>
      </w:r>
    </w:p>
    <w:p w14:paraId="0A8E1086" w14:textId="77777777" w:rsidR="00A972A7" w:rsidRDefault="00A972A7" w:rsidP="00D03844">
      <w:pPr>
        <w:jc w:val="center"/>
      </w:pPr>
    </w:p>
    <w:p w14:paraId="21DE7690" w14:textId="6E4572C1" w:rsidR="00A972A7" w:rsidRDefault="00A972A7" w:rsidP="00A972A7">
      <w:pPr>
        <w:rPr>
          <w:rFonts w:asciiTheme="minorHAnsi" w:hAnsiTheme="minorHAnsi" w:cstheme="minorHAnsi"/>
          <w:b/>
          <w:bCs/>
          <w:color w:val="0070C0"/>
          <w:sz w:val="28"/>
          <w:szCs w:val="28"/>
        </w:rPr>
      </w:pPr>
      <w:r w:rsidRPr="00A972A7">
        <w:rPr>
          <w:rFonts w:asciiTheme="minorHAnsi" w:hAnsiTheme="minorHAnsi" w:cstheme="minorHAnsi"/>
          <w:b/>
          <w:bCs/>
          <w:color w:val="0070C0"/>
          <w:sz w:val="28"/>
          <w:szCs w:val="28"/>
        </w:rPr>
        <w:t>CORONAVIRUS SAMPLE PAY POLICY</w:t>
      </w:r>
    </w:p>
    <w:p w14:paraId="79504DFF" w14:textId="77777777" w:rsidR="00A972A7" w:rsidRPr="00A972A7" w:rsidRDefault="00A972A7" w:rsidP="00A972A7">
      <w:pPr>
        <w:rPr>
          <w:rFonts w:asciiTheme="minorHAnsi" w:hAnsiTheme="minorHAnsi" w:cstheme="minorHAnsi"/>
          <w:b/>
          <w:bCs/>
          <w:color w:val="0070C0"/>
          <w:sz w:val="32"/>
          <w:szCs w:val="32"/>
        </w:rPr>
      </w:pPr>
    </w:p>
    <w:p w14:paraId="61BECF93" w14:textId="77777777" w:rsidR="00A972A7" w:rsidRPr="00A972A7" w:rsidRDefault="00A972A7" w:rsidP="00A972A7">
      <w:pPr>
        <w:pStyle w:val="ListParagraph"/>
        <w:numPr>
          <w:ilvl w:val="0"/>
          <w:numId w:val="7"/>
        </w:numPr>
        <w:spacing w:before="120"/>
        <w:jc w:val="both"/>
        <w:rPr>
          <w:rFonts w:asciiTheme="minorHAnsi" w:hAnsiTheme="minorHAnsi" w:cstheme="minorHAnsi"/>
          <w:sz w:val="24"/>
          <w:szCs w:val="24"/>
        </w:rPr>
      </w:pPr>
      <w:r w:rsidRPr="00A972A7">
        <w:rPr>
          <w:rFonts w:asciiTheme="minorHAnsi" w:hAnsiTheme="minorHAnsi" w:cstheme="minorHAnsi"/>
          <w:sz w:val="24"/>
          <w:szCs w:val="24"/>
        </w:rPr>
        <w:t>In the event of an office closure due to coronavirus, employees in the closed office will be paid for days during the office closure they are normally scheduled to work.</w:t>
      </w:r>
    </w:p>
    <w:p w14:paraId="6ABC2491" w14:textId="77777777" w:rsidR="00A972A7" w:rsidRPr="00A972A7" w:rsidRDefault="00A972A7" w:rsidP="00A972A7">
      <w:pPr>
        <w:pStyle w:val="ListParagraph"/>
        <w:numPr>
          <w:ilvl w:val="0"/>
          <w:numId w:val="7"/>
        </w:numPr>
        <w:spacing w:before="120"/>
        <w:jc w:val="both"/>
        <w:rPr>
          <w:rFonts w:asciiTheme="minorHAnsi" w:hAnsiTheme="minorHAnsi" w:cstheme="minorHAnsi"/>
          <w:sz w:val="24"/>
          <w:szCs w:val="24"/>
        </w:rPr>
      </w:pPr>
      <w:r w:rsidRPr="00A972A7">
        <w:rPr>
          <w:rFonts w:asciiTheme="minorHAnsi" w:hAnsiTheme="minorHAnsi" w:cstheme="minorHAnsi"/>
          <w:sz w:val="24"/>
          <w:szCs w:val="24"/>
        </w:rPr>
        <w:t>In the event of an office closure, all employees who have been granted remote access to [COMPANY] systems will be expected to work their normal scheduled hours via remote access.</w:t>
      </w:r>
    </w:p>
    <w:p w14:paraId="67CB17BE" w14:textId="77777777" w:rsidR="00A972A7" w:rsidRPr="00A972A7" w:rsidRDefault="00A972A7" w:rsidP="00A972A7">
      <w:pPr>
        <w:pStyle w:val="ListParagraph"/>
        <w:numPr>
          <w:ilvl w:val="0"/>
          <w:numId w:val="7"/>
        </w:numPr>
        <w:spacing w:before="120"/>
        <w:jc w:val="both"/>
        <w:rPr>
          <w:rFonts w:asciiTheme="minorHAnsi" w:hAnsiTheme="minorHAnsi" w:cstheme="minorHAnsi"/>
          <w:sz w:val="24"/>
          <w:szCs w:val="24"/>
        </w:rPr>
      </w:pPr>
      <w:r w:rsidRPr="00A972A7">
        <w:rPr>
          <w:rFonts w:asciiTheme="minorHAnsi" w:hAnsiTheme="minorHAnsi" w:cstheme="minorHAnsi"/>
          <w:sz w:val="24"/>
          <w:szCs w:val="24"/>
        </w:rPr>
        <w:t xml:space="preserve">Employees who are sick with coronavirus will record their absences against sick time.  </w:t>
      </w:r>
    </w:p>
    <w:p w14:paraId="683E7BBD" w14:textId="77777777" w:rsidR="00A972A7" w:rsidRPr="00A972A7" w:rsidRDefault="00A972A7" w:rsidP="00A972A7">
      <w:pPr>
        <w:pStyle w:val="ListParagraph"/>
        <w:numPr>
          <w:ilvl w:val="0"/>
          <w:numId w:val="7"/>
        </w:numPr>
        <w:spacing w:before="120"/>
        <w:jc w:val="both"/>
        <w:rPr>
          <w:rFonts w:asciiTheme="minorHAnsi" w:hAnsiTheme="minorHAnsi" w:cstheme="minorHAnsi"/>
          <w:sz w:val="24"/>
          <w:szCs w:val="24"/>
        </w:rPr>
      </w:pPr>
      <w:r w:rsidRPr="00A972A7">
        <w:rPr>
          <w:rFonts w:asciiTheme="minorHAnsi" w:hAnsiTheme="minorHAnsi" w:cstheme="minorHAnsi"/>
          <w:sz w:val="24"/>
          <w:szCs w:val="24"/>
        </w:rPr>
        <w:t xml:space="preserve">Employees who are prohibited from reporting to work due to coronavirus quarantine will either record their time as time worked or to sick time, depending on whether or not they work while quarantined.  </w:t>
      </w:r>
    </w:p>
    <w:p w14:paraId="57FCF67E" w14:textId="77777777" w:rsidR="00A972A7" w:rsidRPr="00A972A7" w:rsidRDefault="00A972A7" w:rsidP="00A972A7">
      <w:pPr>
        <w:pStyle w:val="ListParagraph"/>
        <w:numPr>
          <w:ilvl w:val="0"/>
          <w:numId w:val="7"/>
        </w:numPr>
        <w:spacing w:before="120"/>
        <w:jc w:val="both"/>
        <w:rPr>
          <w:rFonts w:asciiTheme="minorHAnsi" w:hAnsiTheme="minorHAnsi" w:cstheme="minorHAnsi"/>
          <w:sz w:val="24"/>
          <w:szCs w:val="24"/>
        </w:rPr>
      </w:pPr>
      <w:r w:rsidRPr="00A972A7">
        <w:rPr>
          <w:rFonts w:asciiTheme="minorHAnsi" w:hAnsiTheme="minorHAnsi" w:cstheme="minorHAnsi"/>
          <w:sz w:val="24"/>
          <w:szCs w:val="24"/>
        </w:rPr>
        <w:t xml:space="preserve">All quarantined employees who have been granted remote access to [COMPANY] systems will be expected to work their normal scheduled hours via remote access.  Employees who work remotely will record their hours worked as usual and record any time not worked to sick time.  </w:t>
      </w:r>
    </w:p>
    <w:p w14:paraId="3C8ADCE8" w14:textId="77777777" w:rsidR="00A972A7" w:rsidRPr="00A972A7" w:rsidRDefault="00A972A7" w:rsidP="00A972A7">
      <w:pPr>
        <w:pStyle w:val="ListParagraph"/>
        <w:numPr>
          <w:ilvl w:val="0"/>
          <w:numId w:val="7"/>
        </w:numPr>
        <w:spacing w:before="120"/>
        <w:jc w:val="both"/>
        <w:rPr>
          <w:rFonts w:asciiTheme="minorHAnsi" w:hAnsiTheme="minorHAnsi" w:cstheme="minorHAnsi"/>
          <w:sz w:val="24"/>
          <w:szCs w:val="24"/>
        </w:rPr>
      </w:pPr>
      <w:r w:rsidRPr="00A972A7">
        <w:rPr>
          <w:rFonts w:asciiTheme="minorHAnsi" w:hAnsiTheme="minorHAnsi" w:cstheme="minorHAnsi"/>
          <w:sz w:val="24"/>
          <w:szCs w:val="24"/>
        </w:rPr>
        <w:t>All quarantined employees who have not been granted remote access to [COMPANY] systems or who are not able to work remotely will record their time to sick time.</w:t>
      </w:r>
    </w:p>
    <w:p w14:paraId="52645609" w14:textId="77777777" w:rsidR="00A972A7" w:rsidRPr="00A972A7" w:rsidRDefault="00A972A7" w:rsidP="00A972A7">
      <w:pPr>
        <w:pStyle w:val="ListParagraph"/>
        <w:numPr>
          <w:ilvl w:val="0"/>
          <w:numId w:val="7"/>
        </w:numPr>
        <w:spacing w:before="120"/>
        <w:jc w:val="both"/>
        <w:rPr>
          <w:rFonts w:asciiTheme="minorHAnsi" w:hAnsiTheme="minorHAnsi" w:cstheme="minorHAnsi"/>
          <w:sz w:val="24"/>
          <w:szCs w:val="24"/>
        </w:rPr>
      </w:pPr>
      <w:r w:rsidRPr="00A972A7">
        <w:rPr>
          <w:rFonts w:asciiTheme="minorHAnsi" w:hAnsiTheme="minorHAnsi" w:cstheme="minorHAnsi"/>
          <w:sz w:val="24"/>
          <w:szCs w:val="24"/>
        </w:rPr>
        <w:t xml:space="preserve">Employees who exhaust 2020 sick time due to coronavirus illness or quarantine will draw against time in their sick time bank.  </w:t>
      </w:r>
    </w:p>
    <w:p w14:paraId="26669E92" w14:textId="59595024" w:rsidR="00A972A7" w:rsidRPr="00A972A7" w:rsidRDefault="00A972A7" w:rsidP="00A972A7">
      <w:pPr>
        <w:pStyle w:val="ListParagraph"/>
        <w:numPr>
          <w:ilvl w:val="0"/>
          <w:numId w:val="7"/>
        </w:numPr>
        <w:spacing w:before="120"/>
        <w:jc w:val="both"/>
        <w:rPr>
          <w:rFonts w:asciiTheme="minorHAnsi" w:hAnsiTheme="minorHAnsi" w:cstheme="minorHAnsi"/>
          <w:sz w:val="24"/>
          <w:szCs w:val="24"/>
        </w:rPr>
      </w:pPr>
      <w:r w:rsidRPr="00A972A7">
        <w:rPr>
          <w:rFonts w:asciiTheme="minorHAnsi" w:hAnsiTheme="minorHAnsi" w:cstheme="minorHAnsi"/>
          <w:sz w:val="24"/>
          <w:szCs w:val="24"/>
        </w:rPr>
        <w:t>Employees who exhaust their 2020 sick time and sick bank time due to coronavirus illness or quarantine will receive a one-time grant of additional sick time necessary to cover one quarantine period (total of 14 days, including weekends).</w:t>
      </w:r>
    </w:p>
    <w:p w14:paraId="49DE1890" w14:textId="77777777" w:rsidR="00A972A7" w:rsidRPr="00A972A7" w:rsidRDefault="00A972A7" w:rsidP="00A972A7">
      <w:pPr>
        <w:rPr>
          <w:rFonts w:asciiTheme="minorHAnsi" w:hAnsiTheme="minorHAnsi" w:cstheme="minorHAnsi"/>
          <w:sz w:val="24"/>
          <w:szCs w:val="24"/>
        </w:rPr>
      </w:pPr>
      <w:r w:rsidRPr="00A972A7">
        <w:rPr>
          <w:rFonts w:asciiTheme="minorHAnsi" w:hAnsiTheme="minorHAnsi" w:cstheme="minorHAnsi"/>
          <w:sz w:val="24"/>
          <w:szCs w:val="24"/>
        </w:rPr>
        <w:tab/>
      </w:r>
    </w:p>
    <w:p w14:paraId="686117C3" w14:textId="0C2C92CA" w:rsidR="00A972A7" w:rsidRPr="00A972A7" w:rsidRDefault="00A972A7" w:rsidP="00A972A7">
      <w:pPr>
        <w:jc w:val="both"/>
        <w:rPr>
          <w:rFonts w:asciiTheme="minorHAnsi" w:hAnsiTheme="minorHAnsi" w:cstheme="minorHAnsi"/>
          <w:b/>
          <w:bCs/>
          <w:sz w:val="24"/>
          <w:szCs w:val="24"/>
        </w:rPr>
      </w:pPr>
      <w:r w:rsidRPr="00A972A7">
        <w:rPr>
          <w:rFonts w:asciiTheme="minorHAnsi" w:hAnsiTheme="minorHAnsi" w:cstheme="minorHAnsi"/>
          <w:b/>
          <w:bCs/>
          <w:sz w:val="24"/>
          <w:szCs w:val="24"/>
        </w:rPr>
        <w:t xml:space="preserve">The health and safety of all </w:t>
      </w:r>
      <w:r w:rsidRPr="00A972A7">
        <w:rPr>
          <w:rFonts w:asciiTheme="minorHAnsi" w:hAnsiTheme="minorHAnsi" w:cstheme="minorHAnsi"/>
          <w:b/>
          <w:bCs/>
          <w:sz w:val="24"/>
          <w:szCs w:val="24"/>
          <w:highlight w:val="yellow"/>
        </w:rPr>
        <w:t>&lt;AGENCY NAME&gt;</w:t>
      </w:r>
      <w:r w:rsidRPr="00A972A7">
        <w:rPr>
          <w:rFonts w:asciiTheme="minorHAnsi" w:hAnsiTheme="minorHAnsi" w:cstheme="minorHAnsi"/>
          <w:b/>
          <w:bCs/>
          <w:sz w:val="24"/>
          <w:szCs w:val="24"/>
        </w:rPr>
        <w:t xml:space="preserve"> employees </w:t>
      </w:r>
      <w:proofErr w:type="gramStart"/>
      <w:r w:rsidRPr="00A972A7">
        <w:rPr>
          <w:rFonts w:asciiTheme="minorHAnsi" w:hAnsiTheme="minorHAnsi" w:cstheme="minorHAnsi"/>
          <w:b/>
          <w:bCs/>
          <w:sz w:val="24"/>
          <w:szCs w:val="24"/>
        </w:rPr>
        <w:t>is</w:t>
      </w:r>
      <w:proofErr w:type="gramEnd"/>
      <w:r w:rsidRPr="00A972A7">
        <w:rPr>
          <w:rFonts w:asciiTheme="minorHAnsi" w:hAnsiTheme="minorHAnsi" w:cstheme="minorHAnsi"/>
          <w:b/>
          <w:bCs/>
          <w:sz w:val="24"/>
          <w:szCs w:val="24"/>
        </w:rPr>
        <w:t xml:space="preserve"> our first priority.  Thank you for your continued thoughtful and practical approach to keeping all of us at </w:t>
      </w:r>
      <w:r w:rsidRPr="00A972A7">
        <w:rPr>
          <w:rFonts w:asciiTheme="minorHAnsi" w:hAnsiTheme="minorHAnsi" w:cstheme="minorHAnsi"/>
          <w:b/>
          <w:bCs/>
          <w:sz w:val="24"/>
          <w:szCs w:val="24"/>
          <w:highlight w:val="yellow"/>
        </w:rPr>
        <w:t>&lt;AGENCY NAME&gt;</w:t>
      </w:r>
      <w:r w:rsidRPr="00A972A7">
        <w:rPr>
          <w:rFonts w:asciiTheme="minorHAnsi" w:hAnsiTheme="minorHAnsi" w:cstheme="minorHAnsi"/>
          <w:b/>
          <w:bCs/>
          <w:sz w:val="24"/>
          <w:szCs w:val="24"/>
        </w:rPr>
        <w:t xml:space="preserve"> safe and healthy as we continue to deliver the highest level of service to our customers. </w:t>
      </w:r>
    </w:p>
    <w:p w14:paraId="0E5C02B4" w14:textId="00CBB4A9" w:rsidR="00B71608" w:rsidRPr="00A972A7" w:rsidRDefault="00B71608" w:rsidP="00A972A7">
      <w:pPr>
        <w:rPr>
          <w:rFonts w:asciiTheme="minorHAnsi" w:hAnsiTheme="minorHAnsi" w:cstheme="minorHAnsi"/>
          <w:sz w:val="24"/>
          <w:szCs w:val="24"/>
        </w:rPr>
      </w:pPr>
      <w:bookmarkStart w:id="0" w:name="_GoBack"/>
      <w:bookmarkEnd w:id="0"/>
    </w:p>
    <w:sectPr w:rsidR="00B71608" w:rsidRPr="00A972A7" w:rsidSect="00B5310B">
      <w:headerReference w:type="default" r:id="rId7"/>
      <w:pgSz w:w="12240" w:h="15840"/>
      <w:pgMar w:top="2340" w:right="1440" w:bottom="1440" w:left="1440" w:header="9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97E093" w14:textId="77777777" w:rsidR="00127848" w:rsidRDefault="00127848" w:rsidP="00B71608">
      <w:r>
        <w:separator/>
      </w:r>
    </w:p>
  </w:endnote>
  <w:endnote w:type="continuationSeparator" w:id="0">
    <w:p w14:paraId="4F9C1DAA" w14:textId="77777777" w:rsidR="00127848" w:rsidRDefault="00127848" w:rsidP="00B716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3E9012" w14:textId="77777777" w:rsidR="00127848" w:rsidRDefault="00127848" w:rsidP="00B71608">
      <w:r>
        <w:separator/>
      </w:r>
    </w:p>
  </w:footnote>
  <w:footnote w:type="continuationSeparator" w:id="0">
    <w:p w14:paraId="1A4665F3" w14:textId="77777777" w:rsidR="00127848" w:rsidRDefault="00127848" w:rsidP="00B716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CD4D8E" w14:textId="7BCD21EF" w:rsidR="00B5310B" w:rsidRDefault="00B5310B" w:rsidP="00B5310B">
    <w:pPr>
      <w:pStyle w:val="Header"/>
      <w:jc w:val="center"/>
    </w:pPr>
  </w:p>
  <w:p w14:paraId="6D499B88" w14:textId="079BDAD8" w:rsidR="00B71608" w:rsidRDefault="00B5310B" w:rsidP="00B5310B">
    <w:pPr>
      <w:pStyle w:val="Header"/>
      <w:jc w:val="center"/>
    </w:pPr>
    <w:r>
      <w:rPr>
        <w:noProof/>
      </w:rPr>
      <mc:AlternateContent>
        <mc:Choice Requires="wps">
          <w:drawing>
            <wp:anchor distT="45720" distB="45720" distL="114300" distR="114300" simplePos="0" relativeHeight="251659264" behindDoc="0" locked="0" layoutInCell="1" allowOverlap="1" wp14:anchorId="4103D0E2" wp14:editId="6F12B785">
              <wp:simplePos x="0" y="0"/>
              <wp:positionH relativeFrom="margin">
                <wp:posOffset>1508760</wp:posOffset>
              </wp:positionH>
              <wp:positionV relativeFrom="paragraph">
                <wp:posOffset>545465</wp:posOffset>
              </wp:positionV>
              <wp:extent cx="3162300" cy="6400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640080"/>
                      </a:xfrm>
                      <a:prstGeom prst="rect">
                        <a:avLst/>
                      </a:prstGeom>
                      <a:noFill/>
                      <a:ln w="9525">
                        <a:noFill/>
                        <a:miter lim="800000"/>
                        <a:headEnd/>
                        <a:tailEnd/>
                      </a:ln>
                    </wps:spPr>
                    <wps:txbx>
                      <w:txbxContent>
                        <w:p w14:paraId="1E1885FC" w14:textId="519C39D8" w:rsidR="00B71608" w:rsidRPr="00B5310B" w:rsidRDefault="00B71608" w:rsidP="00B5310B">
                          <w:pPr>
                            <w:jc w:val="center"/>
                            <w:rPr>
                              <w:b/>
                              <w:bCs/>
                            </w:rPr>
                          </w:pPr>
                          <w:r w:rsidRPr="00B5310B">
                            <w:rPr>
                              <w:color w:val="0099FF"/>
                              <w:sz w:val="32"/>
                              <w:szCs w:val="32"/>
                            </w:rPr>
                            <w:t>AIMCOR GROUP, LLC</w:t>
                          </w:r>
                          <w:r>
                            <w:br/>
                          </w:r>
                          <w:r w:rsidR="00B5310B" w:rsidRPr="00B5310B">
                            <w:rPr>
                              <w:b/>
                              <w:bCs/>
                            </w:rPr>
                            <w:t>CORPORATE IMPACT RESPONSE COALITION (CIRC)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03D0E2" id="_x0000_t202" coordsize="21600,21600" o:spt="202" path="m,l,21600r21600,l21600,xe">
              <v:stroke joinstyle="miter"/>
              <v:path gradientshapeok="t" o:connecttype="rect"/>
            </v:shapetype>
            <v:shape id="Text Box 2" o:spid="_x0000_s1026" type="#_x0000_t202" style="position:absolute;left:0;text-align:left;margin-left:118.8pt;margin-top:42.95pt;width:249pt;height:50.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" filled="f" stroked="f">
              <v:textbox>
                <w:txbxContent>
                  <w:p w14:paraId="1E1885FC" w14:textId="519C39D8" w:rsidR="00B71608" w:rsidRPr="00B5310B" w:rsidRDefault="00B71608" w:rsidP="00B5310B">
                    <w:pPr>
                      <w:jc w:val="center"/>
                      <w:rPr>
                        <w:b/>
                        <w:bCs/>
                      </w:rPr>
                    </w:pPr>
                    <w:r w:rsidRPr="00B5310B">
                      <w:rPr>
                        <w:color w:val="0099FF"/>
                        <w:sz w:val="32"/>
                        <w:szCs w:val="32"/>
                      </w:rPr>
                      <w:t>AIMCOR GROUP, LLC</w:t>
                    </w:r>
                    <w:r>
                      <w:br/>
                    </w:r>
                    <w:r w:rsidR="00B5310B" w:rsidRPr="00B5310B">
                      <w:rPr>
                        <w:b/>
                        <w:bCs/>
                      </w:rPr>
                      <w:t>CORPORATE IMPACT RESPONSE COALITION (CIRC)</w:t>
                    </w:r>
                  </w:p>
                </w:txbxContent>
              </v:textbox>
              <w10:wrap type="square" anchorx="margin"/>
            </v:shape>
          </w:pict>
        </mc:Fallback>
      </mc:AlternateContent>
    </w:r>
    <w:r w:rsidR="00B71608">
      <w:rPr>
        <w:noProof/>
      </w:rPr>
      <w:drawing>
        <wp:inline distT="0" distB="0" distL="0" distR="0" wp14:anchorId="3E15C0DE" wp14:editId="5B635700">
          <wp:extent cx="588019" cy="487045"/>
          <wp:effectExtent l="0" t="0" r="2540" b="825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1171878211.jpg"/>
                  <pic:cNvPicPr/>
                </pic:nvPicPr>
                <pic:blipFill>
                  <a:blip r:embed="rId1">
                    <a:duotone>
                      <a:schemeClr val="accent3">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595548" cy="49328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3592A0B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40360CCE"/>
    <w:multiLevelType w:val="hybridMultilevel"/>
    <w:tmpl w:val="36A23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4EA65AD"/>
    <w:multiLevelType w:val="hybridMultilevel"/>
    <w:tmpl w:val="EC5661C6"/>
    <w:lvl w:ilvl="0" w:tplc="B1F81EFC">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664D720F"/>
    <w:multiLevelType w:val="hybridMultilevel"/>
    <w:tmpl w:val="8BBE8140"/>
    <w:lvl w:ilvl="0" w:tplc="AE14E5E8">
      <w:numFmt w:val="bullet"/>
      <w:lvlText w:val="•"/>
      <w:lvlJc w:val="left"/>
      <w:pPr>
        <w:ind w:left="720" w:hanging="72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67A14FA6"/>
    <w:multiLevelType w:val="hybridMultilevel"/>
    <w:tmpl w:val="C76CFEF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6FD8088F"/>
    <w:multiLevelType w:val="hybridMultilevel"/>
    <w:tmpl w:val="2594E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
  </w:num>
  <w:num w:numId="3">
    <w:abstractNumId w:val="4"/>
  </w:num>
  <w:num w:numId="4">
    <w:abstractNumId w:val="1"/>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083"/>
    <w:rsid w:val="00127848"/>
    <w:rsid w:val="0041343C"/>
    <w:rsid w:val="004530CE"/>
    <w:rsid w:val="006E0C09"/>
    <w:rsid w:val="00700B97"/>
    <w:rsid w:val="00A972A7"/>
    <w:rsid w:val="00B13083"/>
    <w:rsid w:val="00B5310B"/>
    <w:rsid w:val="00B71608"/>
    <w:rsid w:val="00D03844"/>
    <w:rsid w:val="00E768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3B1056"/>
  <w15:chartTrackingRefBased/>
  <w15:docId w15:val="{7B182F9C-BC80-4026-8E29-EBB90FEF0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083"/>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3083"/>
    <w:pPr>
      <w:ind w:left="720"/>
    </w:pPr>
  </w:style>
  <w:style w:type="paragraph" w:styleId="Header">
    <w:name w:val="header"/>
    <w:basedOn w:val="Normal"/>
    <w:link w:val="HeaderChar"/>
    <w:uiPriority w:val="99"/>
    <w:unhideWhenUsed/>
    <w:rsid w:val="00B71608"/>
    <w:pPr>
      <w:tabs>
        <w:tab w:val="center" w:pos="4680"/>
        <w:tab w:val="right" w:pos="9360"/>
      </w:tabs>
    </w:pPr>
  </w:style>
  <w:style w:type="character" w:customStyle="1" w:styleId="HeaderChar">
    <w:name w:val="Header Char"/>
    <w:basedOn w:val="DefaultParagraphFont"/>
    <w:link w:val="Header"/>
    <w:uiPriority w:val="99"/>
    <w:rsid w:val="00B71608"/>
    <w:rPr>
      <w:rFonts w:ascii="Calibri" w:hAnsi="Calibri" w:cs="Calibri"/>
    </w:rPr>
  </w:style>
  <w:style w:type="paragraph" w:styleId="Footer">
    <w:name w:val="footer"/>
    <w:basedOn w:val="Normal"/>
    <w:link w:val="FooterChar"/>
    <w:uiPriority w:val="99"/>
    <w:unhideWhenUsed/>
    <w:rsid w:val="00B71608"/>
    <w:pPr>
      <w:tabs>
        <w:tab w:val="center" w:pos="4680"/>
        <w:tab w:val="right" w:pos="9360"/>
      </w:tabs>
    </w:pPr>
  </w:style>
  <w:style w:type="character" w:customStyle="1" w:styleId="FooterChar">
    <w:name w:val="Footer Char"/>
    <w:basedOn w:val="DefaultParagraphFont"/>
    <w:link w:val="Footer"/>
    <w:uiPriority w:val="99"/>
    <w:rsid w:val="00B71608"/>
    <w:rPr>
      <w:rFonts w:ascii="Calibri" w:hAnsi="Calibri" w:cs="Calibri"/>
    </w:rPr>
  </w:style>
  <w:style w:type="paragraph" w:styleId="BodyText">
    <w:name w:val="Body Text"/>
    <w:basedOn w:val="Normal"/>
    <w:link w:val="BodyTextChar"/>
    <w:uiPriority w:val="99"/>
    <w:rsid w:val="00D03844"/>
    <w:pPr>
      <w:spacing w:after="160" w:line="259" w:lineRule="auto"/>
    </w:pPr>
    <w:rPr>
      <w:rFonts w:ascii="Arial" w:hAnsi="Arial" w:cstheme="minorBidi"/>
      <w:w w:val="101"/>
      <w:sz w:val="20"/>
    </w:rPr>
  </w:style>
  <w:style w:type="character" w:customStyle="1" w:styleId="BodyTextChar">
    <w:name w:val="Body Text Char"/>
    <w:basedOn w:val="DefaultParagraphFont"/>
    <w:link w:val="BodyText"/>
    <w:uiPriority w:val="99"/>
    <w:rsid w:val="00D03844"/>
    <w:rPr>
      <w:rFonts w:ascii="Arial" w:hAnsi="Arial"/>
      <w:w w:val="101"/>
      <w:sz w:val="20"/>
    </w:rPr>
  </w:style>
  <w:style w:type="paragraph" w:styleId="ListBullet">
    <w:name w:val="List Bullet"/>
    <w:basedOn w:val="BodyText"/>
    <w:uiPriority w:val="99"/>
    <w:rsid w:val="00D03844"/>
    <w:pPr>
      <w:numPr>
        <w:numId w:val="5"/>
      </w:numPr>
      <w:contextualSpacing/>
    </w:pPr>
    <w:rPr>
      <w:color w:val="000000" w:themeColor="text1"/>
    </w:rPr>
  </w:style>
  <w:style w:type="character" w:styleId="Hyperlink">
    <w:name w:val="Hyperlink"/>
    <w:basedOn w:val="DefaultParagraphFont"/>
    <w:uiPriority w:val="99"/>
    <w:unhideWhenUsed/>
    <w:rsid w:val="00D0384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0522227">
      <w:bodyDiv w:val="1"/>
      <w:marLeft w:val="0"/>
      <w:marRight w:val="0"/>
      <w:marTop w:val="0"/>
      <w:marBottom w:val="0"/>
      <w:divBdr>
        <w:top w:val="none" w:sz="0" w:space="0" w:color="auto"/>
        <w:left w:val="none" w:sz="0" w:space="0" w:color="auto"/>
        <w:bottom w:val="none" w:sz="0" w:space="0" w:color="auto"/>
        <w:right w:val="none" w:sz="0" w:space="0" w:color="auto"/>
      </w:divBdr>
    </w:div>
    <w:div w:id="1779449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275</Words>
  <Characters>1574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Verbos</dc:creator>
  <cp:keywords/>
  <dc:description/>
  <cp:lastModifiedBy>Marc Verbos</cp:lastModifiedBy>
  <cp:revision>2</cp:revision>
  <dcterms:created xsi:type="dcterms:W3CDTF">2020-03-23T19:06:00Z</dcterms:created>
  <dcterms:modified xsi:type="dcterms:W3CDTF">2020-03-23T19:06:00Z</dcterms:modified>
</cp:coreProperties>
</file>