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755CB4" w14:textId="77777777" w:rsidR="00A33CE1" w:rsidRDefault="00A33CE1" w:rsidP="00A33CE1"/>
    <w:p w14:paraId="69722FDE" w14:textId="77777777" w:rsidR="00ED440F" w:rsidRDefault="00ED440F" w:rsidP="00A33CE1"/>
    <w:p w14:paraId="4EBBEE6A" w14:textId="77777777" w:rsidR="002364FA" w:rsidRDefault="002364FA" w:rsidP="0024727D">
      <w:pPr>
        <w:tabs>
          <w:tab w:val="left" w:pos="90"/>
          <w:tab w:val="left" w:pos="990"/>
        </w:tabs>
        <w:spacing w:line="209" w:lineRule="auto"/>
        <w:rPr>
          <w:rFonts w:ascii="Arial" w:hAnsi="Arial" w:cs="Arial"/>
          <w:sz w:val="22"/>
          <w:szCs w:val="22"/>
        </w:rPr>
      </w:pPr>
    </w:p>
    <w:p w14:paraId="1AB63173" w14:textId="77777777" w:rsidR="002364FA" w:rsidRDefault="002364FA" w:rsidP="0024727D">
      <w:pPr>
        <w:tabs>
          <w:tab w:val="left" w:pos="90"/>
          <w:tab w:val="left" w:pos="990"/>
        </w:tabs>
        <w:spacing w:line="209" w:lineRule="auto"/>
        <w:rPr>
          <w:rFonts w:ascii="Arial" w:hAnsi="Arial" w:cs="Arial"/>
          <w:sz w:val="22"/>
          <w:szCs w:val="22"/>
        </w:rPr>
      </w:pPr>
    </w:p>
    <w:p w14:paraId="5A93D38E" w14:textId="77777777" w:rsidR="002364FA" w:rsidRDefault="002364FA" w:rsidP="0024727D">
      <w:pPr>
        <w:tabs>
          <w:tab w:val="left" w:pos="90"/>
          <w:tab w:val="left" w:pos="990"/>
        </w:tabs>
        <w:spacing w:line="209" w:lineRule="auto"/>
        <w:rPr>
          <w:rFonts w:ascii="Arial" w:hAnsi="Arial" w:cs="Arial"/>
          <w:sz w:val="22"/>
          <w:szCs w:val="22"/>
        </w:rPr>
      </w:pPr>
    </w:p>
    <w:p w14:paraId="7427D310" w14:textId="77777777" w:rsidR="002364FA" w:rsidRDefault="002364FA" w:rsidP="0024727D">
      <w:pPr>
        <w:tabs>
          <w:tab w:val="left" w:pos="90"/>
          <w:tab w:val="left" w:pos="990"/>
        </w:tabs>
        <w:spacing w:line="209" w:lineRule="auto"/>
        <w:rPr>
          <w:rFonts w:ascii="Arial" w:hAnsi="Arial" w:cs="Arial"/>
          <w:sz w:val="22"/>
          <w:szCs w:val="22"/>
        </w:rPr>
      </w:pPr>
    </w:p>
    <w:p w14:paraId="24964E04" w14:textId="576B59DD" w:rsidR="00742291" w:rsidRDefault="00742291" w:rsidP="0024727D">
      <w:pPr>
        <w:tabs>
          <w:tab w:val="left" w:pos="90"/>
          <w:tab w:val="left" w:pos="990"/>
        </w:tabs>
        <w:spacing w:line="209" w:lineRule="auto"/>
        <w:rPr>
          <w:rFonts w:asciiTheme="minorHAnsi" w:hAnsiTheme="minorHAnsi" w:cstheme="minorHAnsi"/>
          <w:sz w:val="22"/>
          <w:szCs w:val="22"/>
        </w:rPr>
      </w:pPr>
      <w:r>
        <w:rPr>
          <w:rFonts w:asciiTheme="minorHAnsi" w:hAnsiTheme="minorHAnsi" w:cstheme="minorHAnsi"/>
          <w:sz w:val="22"/>
          <w:szCs w:val="22"/>
        </w:rPr>
        <w:t>Date</w:t>
      </w:r>
    </w:p>
    <w:p w14:paraId="5175361E" w14:textId="77777777" w:rsidR="00742291" w:rsidRDefault="00742291" w:rsidP="0024727D">
      <w:pPr>
        <w:tabs>
          <w:tab w:val="left" w:pos="90"/>
          <w:tab w:val="left" w:pos="990"/>
        </w:tabs>
        <w:spacing w:line="209" w:lineRule="auto"/>
        <w:rPr>
          <w:rFonts w:asciiTheme="minorHAnsi" w:hAnsiTheme="minorHAnsi" w:cstheme="minorHAnsi"/>
          <w:sz w:val="22"/>
          <w:szCs w:val="22"/>
        </w:rPr>
      </w:pPr>
    </w:p>
    <w:p w14:paraId="4A5A6E9E" w14:textId="77777777" w:rsidR="00742291" w:rsidRDefault="00742291" w:rsidP="0024727D">
      <w:pPr>
        <w:tabs>
          <w:tab w:val="left" w:pos="90"/>
          <w:tab w:val="left" w:pos="990"/>
        </w:tabs>
        <w:spacing w:line="209" w:lineRule="auto"/>
        <w:rPr>
          <w:rFonts w:asciiTheme="minorHAnsi" w:hAnsiTheme="minorHAnsi" w:cstheme="minorHAnsi"/>
          <w:sz w:val="22"/>
          <w:szCs w:val="22"/>
        </w:rPr>
      </w:pPr>
    </w:p>
    <w:p w14:paraId="11EA25CD" w14:textId="77777777" w:rsidR="00742291" w:rsidRPr="009300EA" w:rsidRDefault="00742291" w:rsidP="00742291">
      <w:pPr>
        <w:rPr>
          <w:rFonts w:asciiTheme="minorHAnsi" w:hAnsiTheme="minorHAnsi"/>
          <w:sz w:val="22"/>
          <w:szCs w:val="22"/>
        </w:rPr>
      </w:pPr>
      <w:r w:rsidRPr="009300EA">
        <w:rPr>
          <w:rFonts w:asciiTheme="minorHAnsi" w:hAnsiTheme="minorHAnsi"/>
          <w:sz w:val="22"/>
          <w:szCs w:val="22"/>
        </w:rPr>
        <w:t>Client Name</w:t>
      </w:r>
    </w:p>
    <w:p w14:paraId="5EB8DDD9" w14:textId="77777777" w:rsidR="00742291" w:rsidRPr="009300EA" w:rsidRDefault="00742291" w:rsidP="00742291">
      <w:pPr>
        <w:rPr>
          <w:rFonts w:asciiTheme="minorHAnsi" w:hAnsiTheme="minorHAnsi"/>
          <w:sz w:val="22"/>
          <w:szCs w:val="22"/>
        </w:rPr>
      </w:pPr>
      <w:r w:rsidRPr="009300EA">
        <w:rPr>
          <w:rFonts w:asciiTheme="minorHAnsi" w:hAnsiTheme="minorHAnsi"/>
          <w:sz w:val="22"/>
          <w:szCs w:val="22"/>
        </w:rPr>
        <w:t>Address</w:t>
      </w:r>
    </w:p>
    <w:p w14:paraId="7523A665" w14:textId="77777777" w:rsidR="00742291" w:rsidRPr="009300EA" w:rsidRDefault="00742291" w:rsidP="00742291">
      <w:pPr>
        <w:rPr>
          <w:rFonts w:asciiTheme="minorHAnsi" w:hAnsiTheme="minorHAnsi"/>
          <w:sz w:val="22"/>
          <w:szCs w:val="22"/>
        </w:rPr>
      </w:pPr>
      <w:r w:rsidRPr="009300EA">
        <w:rPr>
          <w:rFonts w:asciiTheme="minorHAnsi" w:hAnsiTheme="minorHAnsi"/>
          <w:sz w:val="22"/>
          <w:szCs w:val="22"/>
        </w:rPr>
        <w:t>City State Zip</w:t>
      </w:r>
    </w:p>
    <w:p w14:paraId="755A9C44" w14:textId="77777777" w:rsidR="0024727D" w:rsidRPr="00742291" w:rsidRDefault="0024727D" w:rsidP="0024727D">
      <w:pPr>
        <w:tabs>
          <w:tab w:val="left" w:pos="990"/>
        </w:tabs>
        <w:spacing w:line="266" w:lineRule="auto"/>
        <w:ind w:right="2952"/>
        <w:jc w:val="both"/>
        <w:rPr>
          <w:rFonts w:asciiTheme="minorHAnsi" w:hAnsiTheme="minorHAnsi" w:cstheme="minorHAnsi"/>
          <w:sz w:val="22"/>
          <w:szCs w:val="22"/>
        </w:rPr>
      </w:pPr>
    </w:p>
    <w:p w14:paraId="0A6DF185" w14:textId="77777777" w:rsidR="00050571" w:rsidRPr="00742291" w:rsidRDefault="00050571" w:rsidP="0024727D">
      <w:pPr>
        <w:tabs>
          <w:tab w:val="left" w:pos="990"/>
        </w:tabs>
        <w:spacing w:line="266" w:lineRule="auto"/>
        <w:ind w:right="2952"/>
        <w:jc w:val="both"/>
        <w:rPr>
          <w:rFonts w:asciiTheme="minorHAnsi" w:hAnsiTheme="minorHAnsi" w:cstheme="minorHAnsi"/>
          <w:sz w:val="22"/>
          <w:szCs w:val="22"/>
        </w:rPr>
      </w:pPr>
    </w:p>
    <w:p w14:paraId="3029E5C0" w14:textId="0FDEA772" w:rsidR="0024727D" w:rsidRPr="00742291" w:rsidRDefault="0024727D" w:rsidP="0024727D">
      <w:pPr>
        <w:tabs>
          <w:tab w:val="left" w:pos="990"/>
        </w:tabs>
        <w:spacing w:line="266" w:lineRule="auto"/>
        <w:ind w:right="2952"/>
        <w:jc w:val="both"/>
        <w:rPr>
          <w:rFonts w:asciiTheme="minorHAnsi" w:hAnsiTheme="minorHAnsi" w:cstheme="minorHAnsi"/>
          <w:sz w:val="22"/>
          <w:szCs w:val="22"/>
        </w:rPr>
      </w:pPr>
      <w:r w:rsidRPr="00742291">
        <w:rPr>
          <w:rFonts w:asciiTheme="minorHAnsi" w:hAnsiTheme="minorHAnsi" w:cstheme="minorHAnsi"/>
          <w:sz w:val="22"/>
          <w:szCs w:val="22"/>
        </w:rPr>
        <w:t>Dear [</w:t>
      </w:r>
      <w:r w:rsidRPr="00742291">
        <w:rPr>
          <w:rFonts w:asciiTheme="minorHAnsi" w:hAnsiTheme="minorHAnsi" w:cstheme="minorHAnsi"/>
          <w:b/>
          <w:bCs/>
          <w:sz w:val="22"/>
          <w:szCs w:val="22"/>
        </w:rPr>
        <w:t>Client</w:t>
      </w:r>
      <w:r w:rsidR="00742291" w:rsidRPr="00742291">
        <w:rPr>
          <w:rFonts w:asciiTheme="minorHAnsi" w:hAnsiTheme="minorHAnsi" w:cstheme="minorHAnsi"/>
          <w:b/>
          <w:bCs/>
          <w:sz w:val="22"/>
          <w:szCs w:val="22"/>
        </w:rPr>
        <w:t xml:space="preserve"> Name</w:t>
      </w:r>
      <w:r w:rsidR="00742291">
        <w:rPr>
          <w:rFonts w:asciiTheme="minorHAnsi" w:hAnsiTheme="minorHAnsi" w:cstheme="minorHAnsi"/>
          <w:sz w:val="22"/>
          <w:szCs w:val="22"/>
        </w:rPr>
        <w:t>]</w:t>
      </w:r>
      <w:r w:rsidRPr="00742291">
        <w:rPr>
          <w:rFonts w:asciiTheme="minorHAnsi" w:hAnsiTheme="minorHAnsi" w:cstheme="minorHAnsi"/>
          <w:sz w:val="22"/>
          <w:szCs w:val="22"/>
        </w:rPr>
        <w:t>:</w:t>
      </w:r>
    </w:p>
    <w:p w14:paraId="68A12DFB" w14:textId="77777777" w:rsidR="00050571" w:rsidRPr="00742291" w:rsidRDefault="00050571" w:rsidP="0024727D">
      <w:pPr>
        <w:tabs>
          <w:tab w:val="left" w:pos="1440"/>
        </w:tabs>
        <w:spacing w:before="120"/>
        <w:rPr>
          <w:rFonts w:asciiTheme="minorHAnsi" w:hAnsiTheme="minorHAnsi" w:cstheme="minorHAnsi"/>
          <w:sz w:val="22"/>
          <w:szCs w:val="22"/>
        </w:rPr>
      </w:pPr>
    </w:p>
    <w:p w14:paraId="0BE4F00A" w14:textId="20ABFAF9" w:rsidR="0024727D" w:rsidRPr="00742291" w:rsidRDefault="0087442B" w:rsidP="0024727D">
      <w:pPr>
        <w:tabs>
          <w:tab w:val="left" w:pos="1440"/>
        </w:tabs>
        <w:spacing w:before="120"/>
        <w:rPr>
          <w:rFonts w:asciiTheme="minorHAnsi" w:hAnsiTheme="minorHAnsi" w:cstheme="minorHAnsi"/>
          <w:sz w:val="22"/>
          <w:szCs w:val="22"/>
        </w:rPr>
      </w:pPr>
      <w:r w:rsidRPr="00742291">
        <w:rPr>
          <w:rFonts w:asciiTheme="minorHAnsi" w:hAnsiTheme="minorHAnsi" w:cstheme="minorHAnsi"/>
          <w:sz w:val="22"/>
          <w:szCs w:val="22"/>
        </w:rPr>
        <w:t>When you think of retirement, what comes to mind? Whether its decades or closer at hand, I hope you feel excitement about how you’ll enjoy those “golden years.” And certainty about how you’ll afford it.</w:t>
      </w:r>
    </w:p>
    <w:p w14:paraId="00C7F555" w14:textId="0D83F738" w:rsidR="0087442B" w:rsidRPr="00742291" w:rsidRDefault="0087442B" w:rsidP="0024727D">
      <w:pPr>
        <w:tabs>
          <w:tab w:val="left" w:pos="1440"/>
        </w:tabs>
        <w:spacing w:before="120"/>
        <w:rPr>
          <w:rFonts w:asciiTheme="minorHAnsi" w:hAnsiTheme="minorHAnsi" w:cstheme="minorHAnsi"/>
          <w:sz w:val="22"/>
          <w:szCs w:val="22"/>
        </w:rPr>
      </w:pPr>
      <w:r w:rsidRPr="00742291">
        <w:rPr>
          <w:rFonts w:asciiTheme="minorHAnsi" w:hAnsiTheme="minorHAnsi" w:cstheme="minorHAnsi"/>
          <w:sz w:val="22"/>
          <w:szCs w:val="22"/>
        </w:rPr>
        <w:t>But if you have mixed emotions, you’re not alone. Money for retirement is the #1 financial concern of Americans.</w:t>
      </w:r>
    </w:p>
    <w:p w14:paraId="6998CD08" w14:textId="4A52E17C" w:rsidR="0087442B" w:rsidRPr="00742291" w:rsidRDefault="0087442B" w:rsidP="0024727D">
      <w:pPr>
        <w:tabs>
          <w:tab w:val="left" w:pos="1440"/>
        </w:tabs>
        <w:spacing w:before="120"/>
        <w:rPr>
          <w:rFonts w:asciiTheme="minorHAnsi" w:hAnsiTheme="minorHAnsi" w:cstheme="minorHAnsi"/>
          <w:sz w:val="22"/>
          <w:szCs w:val="22"/>
        </w:rPr>
      </w:pPr>
      <w:r w:rsidRPr="00742291">
        <w:rPr>
          <w:rFonts w:asciiTheme="minorHAnsi" w:hAnsiTheme="minorHAnsi" w:cstheme="minorHAnsi"/>
          <w:sz w:val="22"/>
          <w:szCs w:val="22"/>
        </w:rPr>
        <w:t>Did you know life insurance can help? Of course, life insurance is primarily to provide financial security for those your leave behind, but it can help you reach your retirement dreams, too.</w:t>
      </w:r>
      <w:r w:rsidR="00050571" w:rsidRPr="00742291">
        <w:rPr>
          <w:rFonts w:asciiTheme="minorHAnsi" w:hAnsiTheme="minorHAnsi" w:cstheme="minorHAnsi"/>
          <w:sz w:val="22"/>
          <w:szCs w:val="22"/>
        </w:rPr>
        <w:t xml:space="preserve"> </w:t>
      </w:r>
      <w:r w:rsidRPr="00742291">
        <w:rPr>
          <w:rFonts w:asciiTheme="minorHAnsi" w:hAnsiTheme="minorHAnsi" w:cstheme="minorHAnsi"/>
          <w:sz w:val="22"/>
          <w:szCs w:val="22"/>
        </w:rPr>
        <w:t>There’s a lot you can do to bolster your retirement portfolio. It starts with a quick conversation about your plans, your dreams and how your retirement plan will get you there.</w:t>
      </w:r>
    </w:p>
    <w:p w14:paraId="6DED0441" w14:textId="110A5EC2" w:rsidR="0087442B" w:rsidRPr="00742291" w:rsidRDefault="0087442B" w:rsidP="0024727D">
      <w:pPr>
        <w:tabs>
          <w:tab w:val="left" w:pos="1440"/>
        </w:tabs>
        <w:spacing w:before="120"/>
        <w:rPr>
          <w:rFonts w:asciiTheme="minorHAnsi" w:hAnsiTheme="minorHAnsi" w:cstheme="minorHAnsi"/>
          <w:sz w:val="22"/>
          <w:szCs w:val="22"/>
        </w:rPr>
      </w:pPr>
      <w:r w:rsidRPr="00742291">
        <w:rPr>
          <w:rFonts w:asciiTheme="minorHAnsi" w:hAnsiTheme="minorHAnsi" w:cstheme="minorHAnsi"/>
          <w:sz w:val="22"/>
          <w:szCs w:val="22"/>
        </w:rPr>
        <w:t>I’ll give you a call in a few days. We can cover the basics, and then set up a time to talk in more detail if you’re interested.</w:t>
      </w:r>
    </w:p>
    <w:p w14:paraId="5122FF9F" w14:textId="77777777" w:rsidR="00742291" w:rsidRDefault="0024727D" w:rsidP="00764813">
      <w:pPr>
        <w:tabs>
          <w:tab w:val="left" w:pos="1440"/>
        </w:tabs>
        <w:spacing w:before="288" w:line="360" w:lineRule="auto"/>
        <w:rPr>
          <w:rFonts w:asciiTheme="minorHAnsi" w:hAnsiTheme="minorHAnsi" w:cstheme="minorHAnsi"/>
          <w:sz w:val="22"/>
          <w:szCs w:val="22"/>
        </w:rPr>
      </w:pPr>
      <w:r w:rsidRPr="00742291">
        <w:rPr>
          <w:rFonts w:asciiTheme="minorHAnsi" w:hAnsiTheme="minorHAnsi" w:cstheme="minorHAnsi"/>
          <w:sz w:val="22"/>
          <w:szCs w:val="22"/>
        </w:rPr>
        <w:t>Sincerely,</w:t>
      </w:r>
    </w:p>
    <w:p w14:paraId="55A45014" w14:textId="3AD893EE" w:rsidR="00891488" w:rsidRPr="00742291" w:rsidRDefault="00742291" w:rsidP="00764813">
      <w:pPr>
        <w:tabs>
          <w:tab w:val="left" w:pos="1440"/>
        </w:tabs>
        <w:spacing w:before="288" w:line="360" w:lineRule="auto"/>
        <w:rPr>
          <w:rFonts w:asciiTheme="minorHAnsi" w:hAnsiTheme="minorHAnsi" w:cstheme="minorHAnsi"/>
        </w:rPr>
      </w:pPr>
      <w:r>
        <w:rPr>
          <w:rFonts w:asciiTheme="minorHAnsi" w:hAnsiTheme="minorHAnsi" w:cstheme="minorHAnsi"/>
          <w:sz w:val="22"/>
          <w:szCs w:val="22"/>
        </w:rPr>
        <w:t>Financial Professional Name</w:t>
      </w:r>
    </w:p>
    <w:sectPr w:rsidR="00891488" w:rsidRPr="00742291" w:rsidSect="00A33CE1">
      <w:headerReference w:type="default" r:id="rId7"/>
      <w:footerReference w:type="default" r:id="rId8"/>
      <w:pgSz w:w="12240" w:h="15840"/>
      <w:pgMar w:top="1440" w:right="1800" w:bottom="1440" w:left="1800" w:header="720" w:footer="37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A85D9C" w14:textId="77777777" w:rsidR="00465862" w:rsidRDefault="00465862" w:rsidP="00A33CE1">
      <w:r>
        <w:separator/>
      </w:r>
    </w:p>
  </w:endnote>
  <w:endnote w:type="continuationSeparator" w:id="0">
    <w:p w14:paraId="49AEF914" w14:textId="77777777" w:rsidR="00465862" w:rsidRDefault="00465862" w:rsidP="00A33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C25160" w14:textId="77777777" w:rsidR="00742291" w:rsidRPr="00930E15" w:rsidRDefault="00742291" w:rsidP="00742291">
    <w:pPr>
      <w:jc w:val="center"/>
      <w:rPr>
        <w:rFonts w:asciiTheme="minorHAnsi" w:hAnsiTheme="minorHAnsi"/>
        <w:b/>
        <w:caps/>
        <w:color w:val="0066FF"/>
        <w:sz w:val="20"/>
        <w:u w:val="single"/>
      </w:rPr>
    </w:pPr>
    <w:r w:rsidRPr="00930E15">
      <w:rPr>
        <w:rFonts w:asciiTheme="minorHAnsi" w:hAnsiTheme="minorHAnsi"/>
        <w:b/>
        <w:caps/>
        <w:color w:val="0066FF"/>
        <w:sz w:val="20"/>
        <w:u w:val="single"/>
      </w:rPr>
      <w:t>Financial PROFESSIONALS: Remove information below before sending to your clients.</w:t>
    </w:r>
  </w:p>
  <w:tbl>
    <w:tblPr>
      <w:tblW w:w="8250" w:type="dxa"/>
      <w:jc w:val="center"/>
      <w:tblCellSpacing w:w="15" w:type="dxa"/>
      <w:tblCellMar>
        <w:top w:w="90" w:type="dxa"/>
        <w:left w:w="90" w:type="dxa"/>
        <w:bottom w:w="90" w:type="dxa"/>
        <w:right w:w="90" w:type="dxa"/>
      </w:tblCellMar>
      <w:tblLook w:val="0000" w:firstRow="0" w:lastRow="0" w:firstColumn="0" w:lastColumn="0" w:noHBand="0" w:noVBand="0"/>
    </w:tblPr>
    <w:tblGrid>
      <w:gridCol w:w="8250"/>
    </w:tblGrid>
    <w:tr w:rsidR="00742291" w:rsidRPr="00936759" w14:paraId="55D063D9" w14:textId="77777777" w:rsidTr="006D7567">
      <w:trPr>
        <w:tblCellSpacing w:w="15" w:type="dxa"/>
        <w:jc w:val="center"/>
      </w:trPr>
      <w:tc>
        <w:tcPr>
          <w:tcW w:w="0" w:type="auto"/>
          <w:vAlign w:val="center"/>
        </w:tcPr>
        <w:p w14:paraId="25B8BAA6" w14:textId="77777777" w:rsidR="00742291" w:rsidRPr="00936759" w:rsidRDefault="00742291" w:rsidP="00742291">
          <w:pPr>
            <w:jc w:val="center"/>
            <w:rPr>
              <w:rFonts w:asciiTheme="minorHAnsi" w:hAnsiTheme="minorHAnsi"/>
              <w:sz w:val="18"/>
              <w:szCs w:val="18"/>
            </w:rPr>
          </w:pPr>
          <w:r w:rsidRPr="00936759">
            <w:rPr>
              <w:rFonts w:asciiTheme="minorHAnsi" w:hAnsiTheme="minorHAnsi"/>
              <w:sz w:val="18"/>
              <w:szCs w:val="18"/>
            </w:rPr>
            <w:t>This material is for use by licensed financial professionals and is provided by AIMCOR Group, LLC</w:t>
          </w:r>
        </w:p>
        <w:p w14:paraId="3ADD45ED" w14:textId="77777777" w:rsidR="00742291" w:rsidRPr="00936759" w:rsidRDefault="00742291" w:rsidP="00742291">
          <w:pPr>
            <w:jc w:val="center"/>
            <w:rPr>
              <w:rFonts w:asciiTheme="minorHAnsi" w:hAnsiTheme="minorHAnsi"/>
              <w:b/>
              <w:sz w:val="18"/>
              <w:szCs w:val="18"/>
            </w:rPr>
          </w:pPr>
          <w:r w:rsidRPr="00936759">
            <w:rPr>
              <w:rFonts w:asciiTheme="minorHAnsi" w:hAnsiTheme="minorHAnsi"/>
              <w:b/>
              <w:sz w:val="18"/>
              <w:szCs w:val="18"/>
            </w:rPr>
            <w:t>NOT FOR CONSUMER USE.</w:t>
          </w:r>
        </w:p>
      </w:tc>
    </w:tr>
  </w:tbl>
  <w:p w14:paraId="36935200" w14:textId="77777777" w:rsidR="00742291" w:rsidRPr="00936759" w:rsidRDefault="00742291" w:rsidP="00742291">
    <w:pPr>
      <w:pStyle w:val="Footer"/>
      <w:jc w:val="center"/>
      <w:rPr>
        <w:sz w:val="14"/>
      </w:rPr>
    </w:pPr>
    <w:r w:rsidRPr="00936759">
      <w:rPr>
        <w:sz w:val="14"/>
      </w:rPr>
      <w:t>All rights reserved. AIMCOR Group, LLC is a national marketing organization. Our affiliate agencies are member Brokerage General Agencies and AIMCOR Group, LLC is not liable for any agreements or contracts between our affiliate member organizations and the financial professionals they serve.</w:t>
    </w:r>
  </w:p>
  <w:p w14:paraId="7A342FF6" w14:textId="635C9575" w:rsidR="00F40D79" w:rsidRPr="00A33CE1" w:rsidRDefault="00764813" w:rsidP="00A33CE1">
    <w:pPr>
      <w:pStyle w:val="Footer"/>
      <w:jc w:val="center"/>
      <w:rPr>
        <w:sz w:val="14"/>
      </w:rPr>
    </w:pPr>
    <w:r w:rsidRPr="00A33CE1">
      <w:rPr>
        <w:noProof/>
        <w:sz w:val="14"/>
      </w:rPr>
      <mc:AlternateContent>
        <mc:Choice Requires="wps">
          <w:drawing>
            <wp:anchor distT="45720" distB="45720" distL="114300" distR="114300" simplePos="0" relativeHeight="251659264" behindDoc="0" locked="0" layoutInCell="1" allowOverlap="1" wp14:anchorId="1AE00BF7" wp14:editId="21735720">
              <wp:simplePos x="0" y="0"/>
              <wp:positionH relativeFrom="page">
                <wp:posOffset>4705350</wp:posOffset>
              </wp:positionH>
              <wp:positionV relativeFrom="paragraph">
                <wp:posOffset>49530</wp:posOffset>
              </wp:positionV>
              <wp:extent cx="2421255" cy="2476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1255" cy="247650"/>
                      </a:xfrm>
                      <a:prstGeom prst="rect">
                        <a:avLst/>
                      </a:prstGeom>
                      <a:noFill/>
                      <a:ln w="9525">
                        <a:noFill/>
                        <a:miter lim="800000"/>
                        <a:headEnd/>
                        <a:tailEnd/>
                      </a:ln>
                    </wps:spPr>
                    <wps:txbx>
                      <w:txbxContent>
                        <w:p w14:paraId="52CCC467" w14:textId="45F18355" w:rsidR="00A33CE1" w:rsidRPr="00A33CE1" w:rsidRDefault="00F3029D" w:rsidP="00764813">
                          <w:pPr>
                            <w:rPr>
                              <w:rFonts w:asciiTheme="minorHAnsi" w:hAnsiTheme="minorHAnsi"/>
                              <w:color w:val="BFBFBF" w:themeColor="background1" w:themeShade="BF"/>
                              <w:sz w:val="16"/>
                            </w:rPr>
                          </w:pPr>
                          <w:r>
                            <w:rPr>
                              <w:rFonts w:asciiTheme="minorHAnsi" w:hAnsiTheme="minorHAnsi"/>
                              <w:color w:val="BFBFBF" w:themeColor="background1" w:themeShade="BF"/>
                              <w:sz w:val="16"/>
                            </w:rPr>
                            <w:t>AIMCOR</w:t>
                          </w:r>
                          <w:r w:rsidR="00A33CE1">
                            <w:rPr>
                              <w:rFonts w:asciiTheme="minorHAnsi" w:hAnsiTheme="minorHAnsi"/>
                              <w:color w:val="BFBFBF" w:themeColor="background1" w:themeShade="BF"/>
                              <w:sz w:val="16"/>
                            </w:rPr>
                            <w:t xml:space="preserve"> </w:t>
                          </w:r>
                          <w:r w:rsidR="00742291">
                            <w:rPr>
                              <w:rFonts w:asciiTheme="minorHAnsi" w:hAnsiTheme="minorHAnsi"/>
                              <w:color w:val="BFBFBF" w:themeColor="background1" w:themeShade="BF"/>
                              <w:sz w:val="16"/>
                            </w:rPr>
                            <w:t>INDIV SOLUTIONS</w:t>
                          </w:r>
                          <w:r w:rsidR="00A33CE1" w:rsidRPr="00A33CE1">
                            <w:rPr>
                              <w:rFonts w:asciiTheme="minorHAnsi" w:hAnsiTheme="minorHAnsi"/>
                              <w:color w:val="BFBFBF" w:themeColor="background1" w:themeShade="BF"/>
                              <w:sz w:val="16"/>
                            </w:rPr>
                            <w:t xml:space="preserve"> – Letter</w:t>
                          </w:r>
                          <w:r w:rsidR="00742291">
                            <w:rPr>
                              <w:rFonts w:asciiTheme="minorHAnsi" w:hAnsiTheme="minorHAnsi"/>
                              <w:color w:val="BFBFBF" w:themeColor="background1" w:themeShade="BF"/>
                              <w:sz w:val="16"/>
                            </w:rPr>
                            <w:t xml:space="preserve"> Template 9.2020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E00BF7" id="_x0000_t202" coordsize="21600,21600" o:spt="202" path="m,l,21600r21600,l21600,xe">
              <v:stroke joinstyle="miter"/>
              <v:path gradientshapeok="t" o:connecttype="rect"/>
            </v:shapetype>
            <v:shape id="Text Box 2" o:spid="_x0000_s1026" type="#_x0000_t202" style="position:absolute;left:0;text-align:left;margin-left:370.5pt;margin-top:3.9pt;width:190.65pt;height:19.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" filled="f" stroked="f">
              <v:textbox>
                <w:txbxContent>
                  <w:p w14:paraId="52CCC467" w14:textId="45F18355" w:rsidR="00A33CE1" w:rsidRPr="00A33CE1" w:rsidRDefault="00F3029D" w:rsidP="00764813">
                    <w:pPr>
                      <w:rPr>
                        <w:rFonts w:asciiTheme="minorHAnsi" w:hAnsiTheme="minorHAnsi"/>
                        <w:color w:val="BFBFBF" w:themeColor="background1" w:themeShade="BF"/>
                        <w:sz w:val="16"/>
                      </w:rPr>
                    </w:pPr>
                    <w:r>
                      <w:rPr>
                        <w:rFonts w:asciiTheme="minorHAnsi" w:hAnsiTheme="minorHAnsi"/>
                        <w:color w:val="BFBFBF" w:themeColor="background1" w:themeShade="BF"/>
                        <w:sz w:val="16"/>
                      </w:rPr>
                      <w:t>AIMCOR</w:t>
                    </w:r>
                    <w:r w:rsidR="00A33CE1">
                      <w:rPr>
                        <w:rFonts w:asciiTheme="minorHAnsi" w:hAnsiTheme="minorHAnsi"/>
                        <w:color w:val="BFBFBF" w:themeColor="background1" w:themeShade="BF"/>
                        <w:sz w:val="16"/>
                      </w:rPr>
                      <w:t xml:space="preserve"> </w:t>
                    </w:r>
                    <w:r w:rsidR="00742291">
                      <w:rPr>
                        <w:rFonts w:asciiTheme="minorHAnsi" w:hAnsiTheme="minorHAnsi"/>
                        <w:color w:val="BFBFBF" w:themeColor="background1" w:themeShade="BF"/>
                        <w:sz w:val="16"/>
                      </w:rPr>
                      <w:t>INDIV SOLUTIONS</w:t>
                    </w:r>
                    <w:r w:rsidR="00A33CE1" w:rsidRPr="00A33CE1">
                      <w:rPr>
                        <w:rFonts w:asciiTheme="minorHAnsi" w:hAnsiTheme="minorHAnsi"/>
                        <w:color w:val="BFBFBF" w:themeColor="background1" w:themeShade="BF"/>
                        <w:sz w:val="16"/>
                      </w:rPr>
                      <w:t xml:space="preserve"> – Letter</w:t>
                    </w:r>
                    <w:r w:rsidR="00742291">
                      <w:rPr>
                        <w:rFonts w:asciiTheme="minorHAnsi" w:hAnsiTheme="minorHAnsi"/>
                        <w:color w:val="BFBFBF" w:themeColor="background1" w:themeShade="BF"/>
                        <w:sz w:val="16"/>
                      </w:rPr>
                      <w:t xml:space="preserve"> Template 9.2020</w:t>
                    </w:r>
                  </w:p>
                </w:txbxContent>
              </v:textbox>
              <w10:wrap type="square"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226FA1" w14:textId="77777777" w:rsidR="00465862" w:rsidRDefault="00465862" w:rsidP="00A33CE1">
      <w:r>
        <w:separator/>
      </w:r>
    </w:p>
  </w:footnote>
  <w:footnote w:type="continuationSeparator" w:id="0">
    <w:p w14:paraId="43239641" w14:textId="77777777" w:rsidR="00465862" w:rsidRDefault="00465862" w:rsidP="00A33C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771D29" w14:textId="27E50DF5" w:rsidR="00F40D79" w:rsidRPr="00742291" w:rsidRDefault="00742291" w:rsidP="0083435C">
    <w:pPr>
      <w:pStyle w:val="Header"/>
      <w:jc w:val="center"/>
      <w:rPr>
        <w:b/>
        <w:bCs/>
        <w:color w:val="0066FF"/>
        <w:sz w:val="32"/>
      </w:rPr>
    </w:pPr>
    <w:r w:rsidRPr="00742291">
      <w:rPr>
        <w:b/>
        <w:bCs/>
        <w:noProof/>
        <w:color w:val="0066FF"/>
        <w:sz w:val="32"/>
      </w:rPr>
      <w:t>FINANCIAL PROFESSIONAL SHOULD PLACE THE BODY OF THIS DOCUMENT ON THEIR OWN COMPANY LETTERHEAD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0D292"/>
    <w:multiLevelType w:val="singleLevel"/>
    <w:tmpl w:val="00798640"/>
    <w:lvl w:ilvl="0">
      <w:numFmt w:val="bullet"/>
      <w:lvlText w:val="·"/>
      <w:lvlJc w:val="left"/>
      <w:pPr>
        <w:tabs>
          <w:tab w:val="num" w:pos="360"/>
        </w:tabs>
        <w:ind w:left="1800" w:hanging="360"/>
      </w:pPr>
      <w:rPr>
        <w:rFonts w:ascii="Symbol" w:hAnsi="Symbol" w:cs="Symbol"/>
        <w:snapToGrid/>
        <w:spacing w:val="1"/>
        <w:sz w:val="19"/>
        <w:szCs w:val="19"/>
      </w:rPr>
    </w:lvl>
  </w:abstractNum>
  <w:abstractNum w:abstractNumId="1" w15:restartNumberingAfterBreak="0">
    <w:nsid w:val="0A9F2018"/>
    <w:multiLevelType w:val="hybridMultilevel"/>
    <w:tmpl w:val="DC7C1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763F24"/>
    <w:multiLevelType w:val="hybridMultilevel"/>
    <w:tmpl w:val="1B76E09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61DF7DC8"/>
    <w:multiLevelType w:val="hybridMultilevel"/>
    <w:tmpl w:val="8CD2CE4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74CB4E16"/>
    <w:multiLevelType w:val="hybridMultilevel"/>
    <w:tmpl w:val="B8205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3CE1"/>
    <w:rsid w:val="00050571"/>
    <w:rsid w:val="00132C2A"/>
    <w:rsid w:val="001D3BD3"/>
    <w:rsid w:val="002364FA"/>
    <w:rsid w:val="0024727D"/>
    <w:rsid w:val="002C4749"/>
    <w:rsid w:val="002F18B1"/>
    <w:rsid w:val="002F240F"/>
    <w:rsid w:val="003A3FC4"/>
    <w:rsid w:val="0041504F"/>
    <w:rsid w:val="00452E10"/>
    <w:rsid w:val="00465862"/>
    <w:rsid w:val="0058521D"/>
    <w:rsid w:val="005B53BB"/>
    <w:rsid w:val="005D0F29"/>
    <w:rsid w:val="005E4A9B"/>
    <w:rsid w:val="006C2064"/>
    <w:rsid w:val="006E1C30"/>
    <w:rsid w:val="00701414"/>
    <w:rsid w:val="00742291"/>
    <w:rsid w:val="00764813"/>
    <w:rsid w:val="008106F6"/>
    <w:rsid w:val="0083435C"/>
    <w:rsid w:val="0087442B"/>
    <w:rsid w:val="00A0764E"/>
    <w:rsid w:val="00A33CE1"/>
    <w:rsid w:val="00A57457"/>
    <w:rsid w:val="00A60CE4"/>
    <w:rsid w:val="00A6244D"/>
    <w:rsid w:val="00A7260D"/>
    <w:rsid w:val="00A8568A"/>
    <w:rsid w:val="00AF3980"/>
    <w:rsid w:val="00AF41D4"/>
    <w:rsid w:val="00B9545F"/>
    <w:rsid w:val="00C0474B"/>
    <w:rsid w:val="00C3585F"/>
    <w:rsid w:val="00CC0ECC"/>
    <w:rsid w:val="00D23530"/>
    <w:rsid w:val="00D27D7D"/>
    <w:rsid w:val="00D726E6"/>
    <w:rsid w:val="00ED440F"/>
    <w:rsid w:val="00F22049"/>
    <w:rsid w:val="00F3029D"/>
    <w:rsid w:val="00FB22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678C81"/>
  <w15:chartTrackingRefBased/>
  <w15:docId w15:val="{3F72FC49-A7F1-43EE-90A2-FBBC9CC2B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3CE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33CE1"/>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A33CE1"/>
  </w:style>
  <w:style w:type="paragraph" w:styleId="Footer">
    <w:name w:val="footer"/>
    <w:basedOn w:val="Normal"/>
    <w:link w:val="FooterChar"/>
    <w:unhideWhenUsed/>
    <w:rsid w:val="00A33CE1"/>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A33CE1"/>
  </w:style>
  <w:style w:type="paragraph" w:styleId="BodyText">
    <w:name w:val="Body Text"/>
    <w:basedOn w:val="Normal"/>
    <w:link w:val="BodyTextChar"/>
    <w:uiPriority w:val="1"/>
    <w:qFormat/>
    <w:rsid w:val="0083435C"/>
    <w:pPr>
      <w:widowControl w:val="0"/>
      <w:ind w:left="119"/>
    </w:pPr>
    <w:rPr>
      <w:rFonts w:ascii="Calibri" w:eastAsia="Calibri" w:hAnsi="Calibri" w:cstheme="minorBidi"/>
      <w:sz w:val="22"/>
      <w:szCs w:val="22"/>
    </w:rPr>
  </w:style>
  <w:style w:type="character" w:customStyle="1" w:styleId="BodyTextChar">
    <w:name w:val="Body Text Char"/>
    <w:basedOn w:val="DefaultParagraphFont"/>
    <w:link w:val="BodyText"/>
    <w:uiPriority w:val="1"/>
    <w:rsid w:val="0083435C"/>
    <w:rPr>
      <w:rFonts w:ascii="Calibri" w:eastAsia="Calibri" w:hAnsi="Calibri"/>
    </w:rPr>
  </w:style>
  <w:style w:type="paragraph" w:customStyle="1" w:styleId="Default">
    <w:name w:val="Default"/>
    <w:rsid w:val="00A6244D"/>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AF3980"/>
    <w:pPr>
      <w:widowControl w:val="0"/>
      <w:kinsoku w:val="0"/>
      <w:ind w:left="720"/>
      <w:contextualSpacing/>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7616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137</Words>
  <Characters>787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mverbos</dc:creator>
  <cp:keywords/>
  <dc:description/>
  <cp:lastModifiedBy>robin</cp:lastModifiedBy>
  <cp:revision>2</cp:revision>
  <dcterms:created xsi:type="dcterms:W3CDTF">2020-09-10T23:19:00Z</dcterms:created>
  <dcterms:modified xsi:type="dcterms:W3CDTF">2020-09-10T23:19:00Z</dcterms:modified>
</cp:coreProperties>
</file>